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FF49" w14:textId="3599C98D" w:rsidR="00FA47D6" w:rsidRDefault="00FA47D6">
      <w:r>
        <w:t>Le rectorat de la Guyane est à la recherche de stagiaires de longue durée pour ses services et d’enseignants contractuels</w:t>
      </w:r>
      <w:r w:rsidR="006D7ABD">
        <w:t xml:space="preserve"> pour ses établissements d’enseignement</w:t>
      </w:r>
      <w:r>
        <w:t>. Les stages peuvent être réalisés dans le cadre de césures</w:t>
      </w:r>
      <w:r w:rsidR="006D7ABD">
        <w:t>.</w:t>
      </w:r>
    </w:p>
    <w:p w14:paraId="2B1C96DD" w14:textId="3F873A37" w:rsidR="00FA47D6" w:rsidRPr="00FA47D6" w:rsidRDefault="00FA47D6" w:rsidP="00FA47D6">
      <w:r w:rsidRPr="00FA47D6">
        <w:t>Les étudiants ou anciens étudiants retenus sur les projets de renforcement des activités du rectorat devront être à minima titulaires ou inscrits sur un diplôme de niveau master</w:t>
      </w:r>
      <w:r>
        <w:t>.</w:t>
      </w:r>
    </w:p>
    <w:p w14:paraId="02D474DB" w14:textId="77777777" w:rsidR="00FA47D6" w:rsidRPr="00FA47D6" w:rsidRDefault="00FA47D6" w:rsidP="00FA47D6">
      <w:r w:rsidRPr="00FA47D6">
        <w:t>Les conditions de recrutement des enseignants contractuels des premier et second degrés sont disponibles sur le site de la région académique de la Guyane à l’adresse http://ac-guyane.fr, dans la rubrique « Recrutement ».</w:t>
      </w:r>
    </w:p>
    <w:p w14:paraId="64CDFCD4" w14:textId="77777777" w:rsidR="00FA47D6" w:rsidRDefault="00FA47D6"/>
    <w:p w14:paraId="0FFF4882" w14:textId="77777777" w:rsidR="00FA47D6" w:rsidRPr="00FA47D6" w:rsidRDefault="00FA47D6" w:rsidP="00FA47D6">
      <w:pPr>
        <w:pStyle w:val="Paragraphedeliste"/>
        <w:numPr>
          <w:ilvl w:val="0"/>
          <w:numId w:val="6"/>
        </w:numPr>
        <w:rPr>
          <w:b/>
          <w:bCs/>
        </w:rPr>
      </w:pPr>
      <w:r w:rsidRPr="00FA47D6">
        <w:rPr>
          <w:b/>
          <w:bCs/>
        </w:rPr>
        <w:t xml:space="preserve">Les stages </w:t>
      </w:r>
    </w:p>
    <w:p w14:paraId="6257184A" w14:textId="7ADE550B" w:rsidR="00FA47D6" w:rsidRDefault="00FA47D6" w:rsidP="00FA47D6">
      <w:r>
        <w:t>Sont à pourvoir des stages dans les domaines suivants :</w:t>
      </w:r>
    </w:p>
    <w:p w14:paraId="6EBC874A" w14:textId="77777777" w:rsidR="00FA47D6" w:rsidRPr="00FA47D6" w:rsidRDefault="00FA47D6" w:rsidP="00FA47D6">
      <w:pPr>
        <w:ind w:left="708"/>
      </w:pPr>
      <w:r w:rsidRPr="00FA47D6">
        <w:t xml:space="preserve">1- Mise en place d’une cellule de pilotage </w:t>
      </w:r>
      <w:r w:rsidRPr="00FA47D6">
        <w:br/>
        <w:t xml:space="preserve">2- Pilotage de l’orientation </w:t>
      </w:r>
      <w:r w:rsidRPr="00FA47D6">
        <w:br/>
        <w:t xml:space="preserve">3- Mise en place cellule informatique décisionnelle </w:t>
      </w:r>
      <w:r w:rsidRPr="00FA47D6">
        <w:br/>
        <w:t xml:space="preserve">4- Chargé de mission relation école-entreprise </w:t>
      </w:r>
      <w:r w:rsidRPr="00FA47D6">
        <w:br/>
        <w:t xml:space="preserve">5- Soutien au Service Statistique Académique </w:t>
      </w:r>
      <w:r w:rsidRPr="00FA47D6">
        <w:br/>
        <w:t xml:space="preserve">6- Renfort pour conseil et contentieux administratifs </w:t>
      </w:r>
    </w:p>
    <w:p w14:paraId="519F0A68" w14:textId="19C5BCB6" w:rsidR="00FA47D6" w:rsidRDefault="00FA47D6" w:rsidP="00FA47D6">
      <w:r>
        <w:t>Liste à laquelle</w:t>
      </w:r>
      <w:r w:rsidRPr="00FA47D6">
        <w:t xml:space="preserve"> </w:t>
      </w:r>
      <w:r>
        <w:t>peut être ajouté(e)</w:t>
      </w:r>
      <w:r w:rsidRPr="00FA47D6">
        <w:t xml:space="preserve"> un</w:t>
      </w:r>
      <w:r>
        <w:t>(e)</w:t>
      </w:r>
      <w:r w:rsidRPr="00FA47D6">
        <w:t xml:space="preserve"> étudiant</w:t>
      </w:r>
      <w:r>
        <w:t>(e)</w:t>
      </w:r>
      <w:r w:rsidRPr="00FA47D6">
        <w:t xml:space="preserve"> en sciences de l'éducation pour une mission décrochage scolaire</w:t>
      </w:r>
      <w:r>
        <w:t>.</w:t>
      </w:r>
    </w:p>
    <w:p w14:paraId="7DD43197" w14:textId="77777777" w:rsidR="00FA47D6" w:rsidRDefault="00FA47D6" w:rsidP="00FA47D6"/>
    <w:p w14:paraId="0064031F" w14:textId="3A01DEB1" w:rsidR="00FA47D6" w:rsidRPr="00FA47D6" w:rsidRDefault="00FA47D6" w:rsidP="00FA47D6">
      <w:r w:rsidRPr="00FA47D6">
        <w:t xml:space="preserve">Les étudiants </w:t>
      </w:r>
      <w:r w:rsidR="006D7ABD">
        <w:t xml:space="preserve">stagiaires </w:t>
      </w:r>
      <w:r w:rsidRPr="00FA47D6">
        <w:t>se verront attribuer une gratification nette de 1900€ par mois.</w:t>
      </w:r>
      <w:r>
        <w:t xml:space="preserve"> Ils</w:t>
      </w:r>
      <w:r w:rsidRPr="00FA47D6">
        <w:t xml:space="preserve"> se verront proposer une chambre à l’année à la maison de l’éducation à Cayenne à titre gratuit. Ils pourront s’ils le souhaitent l’occuper du 1</w:t>
      </w:r>
      <w:r w:rsidRPr="00FA47D6">
        <w:rPr>
          <w:vertAlign w:val="superscript"/>
        </w:rPr>
        <w:t>er</w:t>
      </w:r>
      <w:r w:rsidRPr="00FA47D6">
        <w:t xml:space="preserve"> septembre 2023 au 31 aout 2024.</w:t>
      </w:r>
      <w:r>
        <w:t xml:space="preserve"> </w:t>
      </w:r>
      <w:r w:rsidRPr="00FA47D6">
        <w:t>En cas de refus de cet hébergement, la recherche et le paiement d’un logement ser</w:t>
      </w:r>
      <w:r w:rsidR="006D7ABD">
        <w:t>ont</w:t>
      </w:r>
      <w:r w:rsidRPr="00FA47D6">
        <w:t xml:space="preserve"> à leurs charges.</w:t>
      </w:r>
    </w:p>
    <w:p w14:paraId="05E3D20F" w14:textId="0BA002BA" w:rsidR="00FA47D6" w:rsidRPr="00FA47D6" w:rsidRDefault="00FA47D6" w:rsidP="00FA47D6">
      <w:r w:rsidRPr="00FA47D6">
        <w:t xml:space="preserve">Le transport aérien vers la région académique de la Guyane est au frais des </w:t>
      </w:r>
      <w:r w:rsidR="006D7ABD">
        <w:t>étudiants</w:t>
      </w:r>
      <w:r w:rsidRPr="00FA47D6">
        <w:t>. Il sera potentiellement financé après examen de leur dossier par la commission FSDIE social</w:t>
      </w:r>
      <w:r w:rsidR="006D7ABD">
        <w:t>.</w:t>
      </w:r>
    </w:p>
    <w:p w14:paraId="6C1E8CAB" w14:textId="77777777" w:rsidR="00FA47D6" w:rsidRDefault="00FA47D6"/>
    <w:p w14:paraId="3C4A0D84" w14:textId="77777777" w:rsidR="00FA47D6" w:rsidRPr="006D7ABD" w:rsidRDefault="00FA47D6" w:rsidP="00FA47D6">
      <w:pPr>
        <w:pStyle w:val="Paragraphedeliste"/>
        <w:numPr>
          <w:ilvl w:val="0"/>
          <w:numId w:val="6"/>
        </w:numPr>
        <w:rPr>
          <w:b/>
          <w:bCs/>
        </w:rPr>
      </w:pPr>
      <w:r w:rsidRPr="006D7ABD">
        <w:rPr>
          <w:b/>
          <w:bCs/>
        </w:rPr>
        <w:t xml:space="preserve">Les </w:t>
      </w:r>
      <w:proofErr w:type="spellStart"/>
      <w:r w:rsidRPr="006D7ABD">
        <w:rPr>
          <w:b/>
          <w:bCs/>
        </w:rPr>
        <w:t>emplois</w:t>
      </w:r>
    </w:p>
    <w:p w14:paraId="792815B1" w14:textId="5B7BED43" w:rsidR="003E52A9" w:rsidRDefault="00FA47D6" w:rsidP="00FA47D6">
      <w:proofErr w:type="spellEnd"/>
      <w:r>
        <w:t>Les emplois d’enseignants contractuels sont dans les domaines suivants :</w:t>
      </w:r>
    </w:p>
    <w:p w14:paraId="3EED7F13" w14:textId="77777777" w:rsidR="00FA47D6" w:rsidRPr="00FA47D6" w:rsidRDefault="00FA47D6" w:rsidP="00FA47D6">
      <w:r w:rsidRPr="00FA47D6">
        <w:rPr>
          <w:b/>
          <w:bCs/>
        </w:rPr>
        <w:t>Pour le second degré :</w:t>
      </w:r>
    </w:p>
    <w:p w14:paraId="3830DB10" w14:textId="64965D16" w:rsidR="00FA47D6" w:rsidRPr="00FA47D6" w:rsidRDefault="00FA47D6" w:rsidP="00FA47D6">
      <w:pPr>
        <w:ind w:left="720"/>
      </w:pPr>
      <w:r w:rsidRPr="00FA47D6">
        <w:t>Cinq enseignants en histoire géographie</w:t>
      </w:r>
    </w:p>
    <w:p w14:paraId="4550C283" w14:textId="586573E6" w:rsidR="00FA47D6" w:rsidRPr="00FA47D6" w:rsidRDefault="00FA47D6" w:rsidP="00FA47D6">
      <w:pPr>
        <w:ind w:left="720"/>
      </w:pPr>
      <w:r w:rsidRPr="00FA47D6">
        <w:t>Deux enseignants en philosophie</w:t>
      </w:r>
    </w:p>
    <w:p w14:paraId="4643034A" w14:textId="471C10FA" w:rsidR="00FA47D6" w:rsidRPr="00FA47D6" w:rsidRDefault="00FA47D6" w:rsidP="00FA47D6">
      <w:pPr>
        <w:ind w:left="720"/>
      </w:pPr>
      <w:r w:rsidRPr="00FA47D6">
        <w:t>Cinq enseignants en Physique Chimie</w:t>
      </w:r>
    </w:p>
    <w:p w14:paraId="13E216B6" w14:textId="1AC4192B" w:rsidR="00FA47D6" w:rsidRPr="00FA47D6" w:rsidRDefault="00FA47D6" w:rsidP="00FA47D6">
      <w:pPr>
        <w:ind w:left="720"/>
      </w:pPr>
      <w:r w:rsidRPr="00FA47D6">
        <w:t>Deux enseignants en Lettres modernes</w:t>
      </w:r>
    </w:p>
    <w:p w14:paraId="638DFC03" w14:textId="700651FF" w:rsidR="00FA47D6" w:rsidRPr="00FA47D6" w:rsidRDefault="00FA47D6" w:rsidP="00FA47D6">
      <w:pPr>
        <w:ind w:left="720"/>
      </w:pPr>
      <w:r w:rsidRPr="00FA47D6">
        <w:t xml:space="preserve">Deux enseignants en Génie thermique.  </w:t>
      </w:r>
    </w:p>
    <w:p w14:paraId="16BFF083" w14:textId="77777777" w:rsidR="00FA47D6" w:rsidRPr="00FA47D6" w:rsidRDefault="00FA47D6" w:rsidP="00FA47D6">
      <w:r w:rsidRPr="00FA47D6">
        <w:rPr>
          <w:b/>
          <w:bCs/>
        </w:rPr>
        <w:t>Pour le premier degré :</w:t>
      </w:r>
    </w:p>
    <w:p w14:paraId="5C7A8C08" w14:textId="5A8F430D" w:rsidR="00FA47D6" w:rsidRPr="00FA47D6" w:rsidRDefault="00FA47D6" w:rsidP="00FA47D6">
      <w:pPr>
        <w:ind w:left="720"/>
      </w:pPr>
      <w:r w:rsidRPr="00FA47D6">
        <w:t>une vingtaine de professeurs des écoles qui se verront proposer des affectations sur les bourgs et les écarts du fleuve (étudiants titulaires d'un Bac+3)</w:t>
      </w:r>
      <w:r w:rsidR="006D7ABD">
        <w:t>.</w:t>
      </w:r>
    </w:p>
    <w:p w14:paraId="363B9663" w14:textId="77777777" w:rsidR="00FA47D6" w:rsidRDefault="00FA47D6" w:rsidP="00FA47D6"/>
    <w:p w14:paraId="4653D385" w14:textId="77777777" w:rsidR="00FA47D6" w:rsidRPr="00FA47D6" w:rsidRDefault="00FA47D6" w:rsidP="00FA47D6">
      <w:r w:rsidRPr="00FA47D6">
        <w:t>Les enseignants contractuels non étudiants affectés dans l’académie débutent aux environs à 2200€ nets. Ce salaire pourra être majoré d’une indemnité d’isolement d’un montant de 189,04€ défini par Arrêté du 5 mai 2017 fixant le taux mensuel de l'indemnité en faveur des personnels relevant du ministre de l'éducation nationale en service dans certains postes isolés du département de la Guyane.</w:t>
      </w:r>
      <w:r w:rsidRPr="00FA47D6">
        <w:rPr>
          <w:b/>
          <w:bCs/>
        </w:rPr>
        <w:t> </w:t>
      </w:r>
    </w:p>
    <w:p w14:paraId="51962954" w14:textId="0126F5AC" w:rsidR="00FA47D6" w:rsidRPr="00FA47D6" w:rsidRDefault="00FA47D6" w:rsidP="00FA47D6">
      <w:r w:rsidRPr="00FA47D6">
        <w:t>Les hébergements des enseignants contractuels des 1</w:t>
      </w:r>
      <w:r w:rsidRPr="00FA47D6">
        <w:rPr>
          <w:vertAlign w:val="superscript"/>
        </w:rPr>
        <w:t>er</w:t>
      </w:r>
      <w:r w:rsidRPr="00FA47D6">
        <w:t xml:space="preserve"> et 2</w:t>
      </w:r>
      <w:r w:rsidRPr="00FA47D6">
        <w:rPr>
          <w:vertAlign w:val="superscript"/>
        </w:rPr>
        <w:t>nd</w:t>
      </w:r>
      <w:r w:rsidRPr="00FA47D6">
        <w:t xml:space="preserve"> degrés sont à leur charge. Les enseignants contractuels affectés dans les écarts et sur le fleuve seront accompagnés dans leurs recherches par les services du rectorat.</w:t>
      </w:r>
    </w:p>
    <w:p w14:paraId="100F5398" w14:textId="0F64ABE4" w:rsidR="00FA47D6" w:rsidRDefault="00FA47D6">
      <w:r w:rsidRPr="00FA47D6">
        <w:lastRenderedPageBreak/>
        <w:t>Le transport aérien vers la région académique de la Guyane est au frais des professionnels lorsqu’il s’agit de contractuels non étudiants.</w:t>
      </w:r>
    </w:p>
    <w:p w14:paraId="124F172B" w14:textId="77777777" w:rsidR="00FA47D6" w:rsidRDefault="00FA47D6"/>
    <w:p w14:paraId="36DEC203" w14:textId="7577C714" w:rsidR="00FA47D6" w:rsidRPr="006D7ABD" w:rsidRDefault="00FA47D6">
      <w:pPr>
        <w:rPr>
          <w:b/>
          <w:bCs/>
        </w:rPr>
      </w:pPr>
      <w:r w:rsidRPr="006D7ABD">
        <w:rPr>
          <w:b/>
          <w:bCs/>
        </w:rPr>
        <w:t>Contacts</w:t>
      </w:r>
    </w:p>
    <w:p w14:paraId="7EA6D465" w14:textId="77777777" w:rsidR="00FA47D6" w:rsidRPr="00FA47D6" w:rsidRDefault="00FA47D6" w:rsidP="00FA47D6">
      <w:r w:rsidRPr="00FA47D6">
        <w:t xml:space="preserve">Bruno PIERRE-LOUIS </w:t>
      </w:r>
    </w:p>
    <w:p w14:paraId="612F2C49" w14:textId="77777777" w:rsidR="00FA47D6" w:rsidRPr="00FA47D6" w:rsidRDefault="00FA47D6" w:rsidP="00FA47D6">
      <w:r w:rsidRPr="00FA47D6">
        <w:t xml:space="preserve">Secrétaire Général Adjoint de l'Académie de la GUYANE </w:t>
      </w:r>
    </w:p>
    <w:p w14:paraId="69C2E7A0" w14:textId="77777777" w:rsidR="00FA47D6" w:rsidRPr="00FA47D6" w:rsidRDefault="00FA47D6" w:rsidP="00FA47D6">
      <w:r w:rsidRPr="00FA47D6">
        <w:t>Directeur de l'expertise et des fonctions support</w:t>
      </w:r>
    </w:p>
    <w:p w14:paraId="753CCFAC" w14:textId="77777777" w:rsidR="00FA47D6" w:rsidRPr="00FA47D6" w:rsidRDefault="00FA47D6" w:rsidP="00FA47D6">
      <w:r w:rsidRPr="00FA47D6">
        <w:t xml:space="preserve"> </w:t>
      </w:r>
      <w:hyperlink r:id="rId5" w:history="1">
        <w:r w:rsidRPr="00FA47D6">
          <w:rPr>
            <w:rStyle w:val="Lienhypertexte"/>
          </w:rPr>
          <w:t>bruno.pierre-louis@ac-guyane.fr</w:t>
        </w:r>
      </w:hyperlink>
      <w:r w:rsidRPr="00FA47D6">
        <w:t xml:space="preserve"> </w:t>
      </w:r>
    </w:p>
    <w:p w14:paraId="39C9960B" w14:textId="77777777" w:rsidR="006D7ABD" w:rsidRDefault="006D7ABD" w:rsidP="00FA47D6"/>
    <w:p w14:paraId="38F7DE90" w14:textId="66A046E2" w:rsidR="00FA47D6" w:rsidRDefault="006D7ABD" w:rsidP="00FA47D6">
      <w:r>
        <w:t>Jean-Louis Moro</w:t>
      </w:r>
    </w:p>
    <w:p w14:paraId="0EC0DEBB" w14:textId="4F4B93B4" w:rsidR="006D7ABD" w:rsidRPr="00FA47D6" w:rsidRDefault="006D7ABD" w:rsidP="00FA47D6">
      <w:r>
        <w:t>Vice-Président AMU en charge de la Vie étudiante et de campus</w:t>
      </w:r>
    </w:p>
    <w:p w14:paraId="18221581" w14:textId="77777777" w:rsidR="00FA47D6" w:rsidRPr="00FA47D6" w:rsidRDefault="00FA47D6" w:rsidP="00FA47D6">
      <w:hyperlink r:id="rId6" w:history="1">
        <w:r w:rsidRPr="00FA47D6">
          <w:rPr>
            <w:rStyle w:val="Lienhypertexte"/>
          </w:rPr>
          <w:t>j</w:t>
        </w:r>
      </w:hyperlink>
      <w:hyperlink r:id="rId7" w:history="1">
        <w:r w:rsidRPr="00FA47D6">
          <w:rPr>
            <w:rStyle w:val="Lienhypertexte"/>
          </w:rPr>
          <w:t>ean-louis.moro@univ-amu.fr</w:t>
        </w:r>
      </w:hyperlink>
      <w:r w:rsidRPr="00FA47D6">
        <w:t xml:space="preserve"> </w:t>
      </w:r>
    </w:p>
    <w:p w14:paraId="6E325834" w14:textId="77777777" w:rsidR="00FA47D6" w:rsidRDefault="00FA47D6"/>
    <w:sectPr w:rsidR="00FA47D6" w:rsidSect="00D07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4FC"/>
    <w:multiLevelType w:val="hybridMultilevel"/>
    <w:tmpl w:val="6E88F39C"/>
    <w:lvl w:ilvl="0" w:tplc="73588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48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0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C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A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E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B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A5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A2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13D86"/>
    <w:multiLevelType w:val="hybridMultilevel"/>
    <w:tmpl w:val="FC8E8F42"/>
    <w:lvl w:ilvl="0" w:tplc="4D9A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6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3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C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6C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A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C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8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B913A6"/>
    <w:multiLevelType w:val="hybridMultilevel"/>
    <w:tmpl w:val="0CFA3406"/>
    <w:lvl w:ilvl="0" w:tplc="21C6F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2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A8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C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AF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6A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065BD8"/>
    <w:multiLevelType w:val="hybridMultilevel"/>
    <w:tmpl w:val="6BE48996"/>
    <w:lvl w:ilvl="0" w:tplc="C0E0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C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C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E0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42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E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EF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E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526161"/>
    <w:multiLevelType w:val="hybridMultilevel"/>
    <w:tmpl w:val="AA8A1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C1C63"/>
    <w:multiLevelType w:val="hybridMultilevel"/>
    <w:tmpl w:val="848A41CE"/>
    <w:lvl w:ilvl="0" w:tplc="D234A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E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4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E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A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EC6464"/>
    <w:multiLevelType w:val="hybridMultilevel"/>
    <w:tmpl w:val="555E7E92"/>
    <w:lvl w:ilvl="0" w:tplc="1AC67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06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23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2C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0E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6C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AE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4A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24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789880">
    <w:abstractNumId w:val="6"/>
  </w:num>
  <w:num w:numId="2" w16cid:durableId="390009661">
    <w:abstractNumId w:val="0"/>
  </w:num>
  <w:num w:numId="3" w16cid:durableId="222108773">
    <w:abstractNumId w:val="1"/>
  </w:num>
  <w:num w:numId="4" w16cid:durableId="2009169360">
    <w:abstractNumId w:val="3"/>
  </w:num>
  <w:num w:numId="5" w16cid:durableId="1559511234">
    <w:abstractNumId w:val="2"/>
  </w:num>
  <w:num w:numId="6" w16cid:durableId="120197706">
    <w:abstractNumId w:val="4"/>
  </w:num>
  <w:num w:numId="7" w16cid:durableId="1507552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D6"/>
    <w:rsid w:val="001359EA"/>
    <w:rsid w:val="00345BAB"/>
    <w:rsid w:val="003E52A9"/>
    <w:rsid w:val="006D7ABD"/>
    <w:rsid w:val="00D07C39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1EC0F"/>
  <w15:chartTrackingRefBased/>
  <w15:docId w15:val="{2ECB84CB-797A-064E-B31C-51F7F8C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47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47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3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-louis.moro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louis.moro@univ-amu.fr" TargetMode="External"/><Relationship Id="rId5" Type="http://schemas.openxmlformats.org/officeDocument/2006/relationships/hyperlink" Target="mailto:bruno.pierre-louis@ac-guyan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PARAPONARIS Alain</dc:creator>
  <cp:keywords/>
  <dc:description/>
  <cp:lastModifiedBy>PARAPONARIS Alain</cp:lastModifiedBy>
  <cp:revision>1</cp:revision>
  <dcterms:created xsi:type="dcterms:W3CDTF">2023-05-09T16:49:00Z</dcterms:created>
  <dcterms:modified xsi:type="dcterms:W3CDTF">2023-05-09T17:06:00Z</dcterms:modified>
</cp:coreProperties>
</file>